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ADBD5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附件1：</w:t>
      </w:r>
    </w:p>
    <w:p w14:paraId="31A4A0B6">
      <w:pPr>
        <w:spacing w:line="360" w:lineRule="auto"/>
        <w:ind w:left="19" w:leftChars="-67" w:hanging="160" w:hangingChars="50"/>
        <w:jc w:val="center"/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2025年广东省重大疫情医疗应急队伍演练活动</w:t>
      </w:r>
    </w:p>
    <w:p w14:paraId="35F356AD">
      <w:pPr>
        <w:spacing w:line="360" w:lineRule="auto"/>
        <w:ind w:left="19" w:leftChars="-67" w:hanging="160" w:hangingChars="50"/>
        <w:jc w:val="center"/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会务服务采购项目需求</w:t>
      </w:r>
    </w:p>
    <w:p w14:paraId="4D9F3B29">
      <w:pPr>
        <w:pStyle w:val="2"/>
        <w:rPr>
          <w:rFonts w:hint="eastAsia"/>
          <w:lang w:val="en-US" w:eastAsia="zh-CN"/>
        </w:rPr>
      </w:pPr>
    </w:p>
    <w:p w14:paraId="683F691E"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项目情况概述</w:t>
      </w:r>
    </w:p>
    <w:p w14:paraId="233F36C4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为举办2025年广东省重大疫情医疗应急队伍演练活动，拟对演练活动项目活动会务承办供应商进行遴选。</w:t>
      </w:r>
    </w:p>
    <w:p w14:paraId="3F92912E"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二、项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目要求</w:t>
      </w:r>
    </w:p>
    <w:p w14:paraId="44749538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人民医院医务处拟于2025年12月起在广州市内举办广东省重大疫情医疗应急队伍演练活动，拟举办2期，每期2天，对我院重大疫情医疗应急队伍人员进行演练培训。为确保医院重大疫情应急队伍演练活动的顺利开展，选择专业、优质、高效的会务活动公司提供服务，包括演练活动的策划、组织、实施、现场保障等，提升演练活动的质量和效果。会务公司要求如下：</w:t>
      </w:r>
    </w:p>
    <w:p w14:paraId="14F55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36"/>
        </w:rPr>
        <w:t>资质要求​</w:t>
      </w:r>
    </w:p>
    <w:p w14:paraId="2EB9D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具有独立法人资格，持有有效的营业执照、税务登记证、组织机构代码证（或三证合一的营业执照）。​</w:t>
      </w:r>
    </w:p>
    <w:p w14:paraId="1962B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具有相关的会务服务资质证书，如会展服务资质证书、活动策划资质证书等。​</w:t>
      </w:r>
    </w:p>
    <w:p w14:paraId="0D629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具有良好的商业信誉和健全的财务会计制度，无违法违规经营记录，近三年内未被列入失信被执行人名单、重大税收违法案件当事人名单、政府采购严重违法失信行为记录名单。​</w:t>
      </w:r>
    </w:p>
    <w:p w14:paraId="31F6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2.经验要求​</w:t>
      </w:r>
    </w:p>
    <w:p w14:paraId="127F5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近三年内具有至少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次</w:t>
      </w:r>
      <w:r>
        <w:rPr>
          <w:rFonts w:hint="eastAsia" w:ascii="仿宋" w:hAnsi="仿宋" w:eastAsia="仿宋" w:cs="仿宋"/>
          <w:sz w:val="28"/>
          <w:szCs w:val="36"/>
        </w:rPr>
        <w:t>类似大型活动（如医疗行业会议、应急演练活动等）的策划和组织经验，能够提供相关的合同复印件、活动照片、客户评价等证明材料。​</w:t>
      </w:r>
    </w:p>
    <w:p w14:paraId="4DAA4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熟悉医疗行业的特点和需求，了解重大疫情应急处置的相关知识和流程，能够根据医院的要求制定合理的演练活动方案。​</w:t>
      </w:r>
    </w:p>
    <w:p w14:paraId="2AC10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36"/>
        </w:rPr>
        <w:t>服务团队要求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36"/>
        </w:rPr>
        <w:t>​</w:t>
      </w:r>
    </w:p>
    <w:p w14:paraId="3C601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拥有专业的服务团队，团队成员具备丰富的会务活动策划、组织、实施经验，能够熟练掌握会务活动的各个环节和流程。​</w:t>
      </w:r>
    </w:p>
    <w:p w14:paraId="54D7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配备专门的项目负责人，负责与医院进行沟通协调，及时反馈演练活动的进展情况，解决演练活动中遇到的问题。​</w:t>
      </w:r>
    </w:p>
    <w:p w14:paraId="179E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服务团队成员具有良好的服务意识和沟通能力，能够耐心、细致地为医院提供服务，满足医院的合理需求。​</w:t>
      </w:r>
    </w:p>
    <w:p w14:paraId="58EB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36"/>
        </w:rPr>
        <w:t>设备和资源要求​</w:t>
      </w:r>
    </w:p>
    <w:p w14:paraId="19A99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拥有齐全的会务活动设备和资源，如音响设备、灯光设备、投影设备、舞台搭建材料、宣传物料制作设备等，能够满足演练活动的现场需求。与相关的供应商（如酒店、餐饮公司、运输公司等）建立良好的合作关系，能够为演练活动提供优质的住宿、餐饮、交通等配套服务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上述费用包含在报价内。</w:t>
      </w:r>
    </w:p>
    <w:p w14:paraId="6EA25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36"/>
        </w:rPr>
        <w:t>应急保障能力要求​</w:t>
      </w:r>
    </w:p>
    <w:p w14:paraId="7EA43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具有完善的应急保障预案，能够应对演练活动中可能出现的各种突发情况，如设备故障、人员突发疾病、天气变化等，确保演练活动的顺利进行。​</w:t>
      </w:r>
    </w:p>
    <w:p w14:paraId="30B58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配备必要的应急保障人员和物资，如维修人员、医疗急救人员、应急药品、备用设备等，能够在突发情况发生时及时进行处置。​</w:t>
      </w:r>
    </w:p>
    <w:p w14:paraId="24BAEA14">
      <w:pPr>
        <w:spacing w:line="360" w:lineRule="auto"/>
        <w:ind w:firstLine="562" w:firstLineChars="200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其他要求</w:t>
      </w:r>
    </w:p>
    <w:p w14:paraId="2770451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供应商为本项目成立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专人对接服务</w:t>
      </w:r>
      <w:r>
        <w:rPr>
          <w:rFonts w:hint="eastAsia" w:ascii="仿宋" w:hAnsi="仿宋" w:eastAsia="仿宋" w:cs="仿宋"/>
          <w:sz w:val="28"/>
          <w:szCs w:val="28"/>
        </w:rPr>
        <w:t>工作小组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，配备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项目负责人和服务团队，具有较高的沟通协调和策划执行能力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按照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实际需求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及时</w:t>
      </w:r>
      <w:r>
        <w:rPr>
          <w:rFonts w:hint="eastAsia" w:ascii="仿宋" w:hAnsi="仿宋" w:eastAsia="仿宋" w:cs="仿宋"/>
          <w:sz w:val="28"/>
          <w:szCs w:val="28"/>
        </w:rPr>
        <w:t>响应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做到热情周到，提供优质服务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。在合作期限内，若因供应商服务不到位、组织不好等原因，导致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演练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活动中出现较大失误或安全事故，采购方有权解除合作。</w:t>
      </w:r>
    </w:p>
    <w:p w14:paraId="561FE621">
      <w:pPr>
        <w:numPr>
          <w:ilvl w:val="0"/>
          <w:numId w:val="0"/>
        </w:numPr>
        <w:tabs>
          <w:tab w:val="left" w:pos="420"/>
        </w:tabs>
        <w:bidi w:val="0"/>
        <w:jc w:val="left"/>
        <w:rPr>
          <w:rFonts w:hint="default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410B1D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52D624D6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7"/>
        <w:tblW w:w="9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117"/>
        <w:gridCol w:w="1118"/>
        <w:gridCol w:w="3471"/>
        <w:gridCol w:w="3543"/>
      </w:tblGrid>
      <w:tr w14:paraId="73575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90" w:type="dxa"/>
          </w:tcPr>
          <w:p w14:paraId="2AAF373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文件</w:t>
            </w:r>
          </w:p>
        </w:tc>
        <w:tc>
          <w:tcPr>
            <w:tcW w:w="2235" w:type="dxa"/>
            <w:gridSpan w:val="2"/>
          </w:tcPr>
          <w:p w14:paraId="076496A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类型</w:t>
            </w:r>
          </w:p>
        </w:tc>
        <w:tc>
          <w:tcPr>
            <w:tcW w:w="3471" w:type="dxa"/>
          </w:tcPr>
          <w:p w14:paraId="5B6E7CB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内容</w:t>
            </w:r>
          </w:p>
        </w:tc>
        <w:tc>
          <w:tcPr>
            <w:tcW w:w="3543" w:type="dxa"/>
          </w:tcPr>
          <w:p w14:paraId="6B8DBCE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备注</w:t>
            </w:r>
          </w:p>
        </w:tc>
      </w:tr>
      <w:tr w14:paraId="7EBA1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590" w:type="dxa"/>
            <w:vMerge w:val="restart"/>
            <w:vAlign w:val="center"/>
          </w:tcPr>
          <w:p w14:paraId="01BA843A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17" w:type="dxa"/>
            <w:vMerge w:val="restart"/>
            <w:vAlign w:val="center"/>
          </w:tcPr>
          <w:p w14:paraId="6F576818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密封报价函</w:t>
            </w:r>
          </w:p>
        </w:tc>
        <w:tc>
          <w:tcPr>
            <w:tcW w:w="1118" w:type="dxa"/>
            <w:vMerge w:val="restart"/>
            <w:vAlign w:val="center"/>
          </w:tcPr>
          <w:p w14:paraId="13AC5E1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报价资料</w:t>
            </w:r>
          </w:p>
        </w:tc>
        <w:tc>
          <w:tcPr>
            <w:tcW w:w="3471" w:type="dxa"/>
            <w:vAlign w:val="center"/>
          </w:tcPr>
          <w:p w14:paraId="62B9E987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1.项目整体报价</w:t>
            </w:r>
            <w:r>
              <w:rPr>
                <w:rFonts w:hint="eastAsia" w:ascii="仿宋" w:hAnsi="仿宋" w:eastAsia="仿宋" w:cs="仿宋"/>
                <w:szCs w:val="21"/>
              </w:rPr>
              <w:t>及各项需求的响应情况和明细报价；</w:t>
            </w:r>
          </w:p>
        </w:tc>
        <w:tc>
          <w:tcPr>
            <w:tcW w:w="3543" w:type="dxa"/>
            <w:vMerge w:val="restart"/>
          </w:tcPr>
          <w:p w14:paraId="4CA25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20" w:firstLineChars="200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除报价总额外，另需附报价明细一览表，报价函封皮须标明项目名称、报价单位、联系人、联系电话、并加盖单位公章。</w:t>
            </w:r>
          </w:p>
          <w:p w14:paraId="531F9C96">
            <w:pPr>
              <w:spacing w:line="5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8913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590" w:type="dxa"/>
            <w:vMerge w:val="continue"/>
          </w:tcPr>
          <w:p w14:paraId="1F8A6284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3BEC9001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765848B1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1D8D63C7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2.本地团队；</w:t>
            </w:r>
          </w:p>
        </w:tc>
        <w:tc>
          <w:tcPr>
            <w:tcW w:w="3543" w:type="dxa"/>
            <w:vMerge w:val="continue"/>
          </w:tcPr>
          <w:p w14:paraId="1340A8CC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58164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590" w:type="dxa"/>
            <w:vMerge w:val="continue"/>
          </w:tcPr>
          <w:p w14:paraId="3FF33462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294DCE96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15855220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31D212BA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szCs w:val="21"/>
              </w:rPr>
              <w:t>公司项目联系人及联系方式。</w:t>
            </w:r>
          </w:p>
        </w:tc>
        <w:tc>
          <w:tcPr>
            <w:tcW w:w="3543" w:type="dxa"/>
            <w:vMerge w:val="continue"/>
          </w:tcPr>
          <w:p w14:paraId="7B9D38E1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547D5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590" w:type="dxa"/>
            <w:vMerge w:val="restart"/>
            <w:vAlign w:val="center"/>
          </w:tcPr>
          <w:p w14:paraId="3AE631FC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117" w:type="dxa"/>
            <w:vMerge w:val="restart"/>
            <w:vAlign w:val="center"/>
          </w:tcPr>
          <w:p w14:paraId="7F196A32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资质文件</w:t>
            </w:r>
          </w:p>
        </w:tc>
        <w:tc>
          <w:tcPr>
            <w:tcW w:w="1118" w:type="dxa"/>
            <w:vMerge w:val="restart"/>
            <w:vAlign w:val="center"/>
          </w:tcPr>
          <w:p w14:paraId="6DD3D0AD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公司资质</w:t>
            </w:r>
          </w:p>
        </w:tc>
        <w:tc>
          <w:tcPr>
            <w:tcW w:w="3471" w:type="dxa"/>
            <w:vAlign w:val="center"/>
          </w:tcPr>
          <w:p w14:paraId="54F45C6C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1.规模实力；</w:t>
            </w:r>
          </w:p>
        </w:tc>
        <w:tc>
          <w:tcPr>
            <w:tcW w:w="3543" w:type="dxa"/>
            <w:vMerge w:val="restart"/>
          </w:tcPr>
          <w:p w14:paraId="67C7B058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（1）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复印件需加盖公章；</w:t>
            </w:r>
          </w:p>
          <w:p w14:paraId="53EB70BF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（2）代理公司需提供授权代理资质；</w:t>
            </w:r>
          </w:p>
          <w:p w14:paraId="6049E124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（3）贵司的营业执照、税务登记证、组织机构代码证。</w:t>
            </w:r>
          </w:p>
        </w:tc>
      </w:tr>
      <w:tr w14:paraId="1A4AE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590" w:type="dxa"/>
            <w:vMerge w:val="continue"/>
          </w:tcPr>
          <w:p w14:paraId="68F9424C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4FE910E8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5D62FD95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4B4FD39F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2.团队力量；</w:t>
            </w:r>
          </w:p>
        </w:tc>
        <w:tc>
          <w:tcPr>
            <w:tcW w:w="3543" w:type="dxa"/>
            <w:vMerge w:val="continue"/>
          </w:tcPr>
          <w:p w14:paraId="3C704FE9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52BBF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90" w:type="dxa"/>
            <w:vMerge w:val="continue"/>
          </w:tcPr>
          <w:p w14:paraId="5004B74C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77F3388B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1993FD33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7505192F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3.行业专注度（专业背景）；</w:t>
            </w:r>
          </w:p>
        </w:tc>
        <w:tc>
          <w:tcPr>
            <w:tcW w:w="3543" w:type="dxa"/>
            <w:vMerge w:val="continue"/>
          </w:tcPr>
          <w:p w14:paraId="0FF17AEC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4449B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90" w:type="dxa"/>
            <w:vMerge w:val="continue"/>
          </w:tcPr>
          <w:p w14:paraId="4A905463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2874B80D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571E2722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385F23D7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4.从业年限。</w:t>
            </w:r>
          </w:p>
        </w:tc>
        <w:tc>
          <w:tcPr>
            <w:tcW w:w="3543" w:type="dxa"/>
            <w:vMerge w:val="continue"/>
          </w:tcPr>
          <w:p w14:paraId="5C83BCBA">
            <w:pPr>
              <w:spacing w:line="360" w:lineRule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785DF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exact"/>
          <w:jc w:val="center"/>
        </w:trPr>
        <w:tc>
          <w:tcPr>
            <w:tcW w:w="590" w:type="dxa"/>
            <w:vAlign w:val="center"/>
          </w:tcPr>
          <w:p w14:paraId="011ADDA5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117" w:type="dxa"/>
            <w:vMerge w:val="continue"/>
            <w:vAlign w:val="center"/>
          </w:tcPr>
          <w:p w14:paraId="1F6F03F0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1DAD4D89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实施方案、实施周期</w:t>
            </w:r>
          </w:p>
        </w:tc>
        <w:tc>
          <w:tcPr>
            <w:tcW w:w="3471" w:type="dxa"/>
            <w:vAlign w:val="center"/>
          </w:tcPr>
          <w:p w14:paraId="7CE969AF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项目实施具体方案、实施周期</w:t>
            </w:r>
          </w:p>
        </w:tc>
        <w:tc>
          <w:tcPr>
            <w:tcW w:w="3543" w:type="dxa"/>
          </w:tcPr>
          <w:p w14:paraId="11452CA0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无；</w:t>
            </w:r>
          </w:p>
        </w:tc>
      </w:tr>
      <w:tr w14:paraId="5F808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exact"/>
          <w:jc w:val="center"/>
        </w:trPr>
        <w:tc>
          <w:tcPr>
            <w:tcW w:w="590" w:type="dxa"/>
            <w:vAlign w:val="center"/>
          </w:tcPr>
          <w:p w14:paraId="7936C13C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117" w:type="dxa"/>
            <w:vMerge w:val="continue"/>
            <w:vAlign w:val="center"/>
          </w:tcPr>
          <w:p w14:paraId="712C3B9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7E810585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实施案例</w:t>
            </w:r>
          </w:p>
        </w:tc>
        <w:tc>
          <w:tcPr>
            <w:tcW w:w="3471" w:type="dxa"/>
            <w:vAlign w:val="center"/>
          </w:tcPr>
          <w:p w14:paraId="73ACCA6A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成功实施项目数及三家成功案例。</w:t>
            </w:r>
          </w:p>
          <w:p w14:paraId="3A981FEE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1A136262">
            <w:pPr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543" w:type="dxa"/>
          </w:tcPr>
          <w:p w14:paraId="499BEFF7"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14:paraId="16521D7C">
      <w:pPr>
        <w:rPr>
          <w:rFonts w:ascii="微软雅黑" w:hAnsi="微软雅黑" w:eastAsia="微软雅黑"/>
          <w:sz w:val="28"/>
          <w:szCs w:val="28"/>
        </w:rPr>
      </w:pPr>
    </w:p>
    <w:p w14:paraId="4B8B1C24">
      <w:pPr>
        <w:pStyle w:val="6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 w14:paraId="731C4529">
      <w:pPr>
        <w:pStyle w:val="6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 w14:paraId="4A8C9AB1">
      <w:pPr>
        <w:pStyle w:val="6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 w14:paraId="0ED7180D">
      <w:pPr>
        <w:spacing w:line="360" w:lineRule="auto"/>
        <w:jc w:val="left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附件3：</w:t>
      </w:r>
    </w:p>
    <w:p w14:paraId="3D354376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报价表</w:t>
      </w:r>
    </w:p>
    <w:p w14:paraId="31B59C4A">
      <w:pPr>
        <w:spacing w:line="240" w:lineRule="auto"/>
        <w:rPr>
          <w:rFonts w:hint="eastAsia" w:ascii="宋体" w:hAnsi="宋体"/>
          <w:bCs/>
          <w:spacing w:val="28"/>
          <w:sz w:val="28"/>
          <w:szCs w:val="28"/>
        </w:rPr>
      </w:pPr>
    </w:p>
    <w:p w14:paraId="763DF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项目名称：</w:t>
      </w:r>
    </w:p>
    <w:p w14:paraId="10FF5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联系人姓名：</w:t>
      </w:r>
    </w:p>
    <w:p w14:paraId="1215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联系人电话：</w:t>
      </w:r>
    </w:p>
    <w:p w14:paraId="6BB04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联系人邮箱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</w:p>
    <w:p w14:paraId="4F746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供应商名称：</w:t>
      </w:r>
    </w:p>
    <w:tbl>
      <w:tblPr>
        <w:tblStyle w:val="7"/>
        <w:tblW w:w="92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292"/>
        <w:gridCol w:w="956"/>
        <w:gridCol w:w="900"/>
        <w:gridCol w:w="2308"/>
      </w:tblGrid>
      <w:tr w14:paraId="7B0C1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3F5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83DF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分项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A9E3D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833CB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7B645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分项报价（元）</w:t>
            </w:r>
          </w:p>
        </w:tc>
      </w:tr>
      <w:tr w14:paraId="387C2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8635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7726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C48BE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4B8CA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591A6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F290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6AAF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8B37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07ED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FBB74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FF12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FD08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378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52AB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3E490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24EDA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2916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F1C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6CF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0973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6E8FE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6FBD7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66D35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DF4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9AD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64F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01E78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C049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AC2D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2067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D0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F243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3CB0B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14646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23BD8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04D4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635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B1A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E282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F7E5C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EEC6F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EED9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676C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总报价（人民币）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F9E86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XXX元</w:t>
            </w:r>
          </w:p>
        </w:tc>
      </w:tr>
    </w:tbl>
    <w:p w14:paraId="6B009281">
      <w:pPr>
        <w:spacing w:line="360" w:lineRule="auto"/>
        <w:ind w:left="4253" w:leftChars="2025"/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>供应商（单位公章）：</w:t>
      </w:r>
    </w:p>
    <w:p w14:paraId="2B56DED3">
      <w:pPr>
        <w:spacing w:line="360" w:lineRule="auto"/>
        <w:ind w:left="4253" w:leftChars="2025"/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>日期：    年   月   日</w:t>
      </w:r>
    </w:p>
    <w:p w14:paraId="2CE9268B">
      <w:pPr>
        <w:pStyle w:val="3"/>
        <w:ind w:left="720" w:hanging="840" w:hangingChars="300"/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>注：1.填写此表时不得改变表格的形式。如有其他特殊说明事项，可在“备注”栏内明确表述。</w:t>
      </w:r>
    </w:p>
    <w:p w14:paraId="47D7B952">
      <w:pPr>
        <w:pStyle w:val="3"/>
        <w:ind w:left="839" w:leftChars="266" w:hanging="280" w:hangingChars="100"/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>2.温馨提示：中文大写金额用汉字表述，如壹、贰、叁、肆、伍、陆、柒、捌、玖、拾、佰、仟、万、亿、元、角、分、零、整（正）等。</w:t>
      </w:r>
    </w:p>
    <w:p w14:paraId="719D079A">
      <w:pP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br w:type="page"/>
      </w:r>
    </w:p>
    <w:p w14:paraId="4C20C9A5"/>
    <w:p w14:paraId="15CD1E20">
      <w:pPr>
        <w:spacing w:line="360" w:lineRule="auto"/>
        <w:jc w:val="left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附件4.</w:t>
      </w:r>
    </w:p>
    <w:p w14:paraId="271CA980"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5F224874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重大疫情医疗应急队伍演练活动会务服务项目评分表</w:t>
      </w:r>
    </w:p>
    <w:p w14:paraId="0F7505C3"/>
    <w:p w14:paraId="14D87CF3"/>
    <w:p w14:paraId="6E43B68F">
      <w:pPr>
        <w:pStyle w:val="3"/>
        <w:ind w:left="720" w:hanging="840" w:hangingChars="300"/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>时    间：</w:t>
      </w:r>
    </w:p>
    <w:p w14:paraId="3AD30E4F">
      <w:pPr>
        <w:pStyle w:val="3"/>
        <w:ind w:left="720" w:hanging="840" w:hangingChars="300"/>
        <w:rPr>
          <w:rFonts w:hint="default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>评 分 表：满分100分，3个维度打分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6"/>
        <w:gridCol w:w="2272"/>
        <w:gridCol w:w="2272"/>
      </w:tblGrid>
      <w:tr w14:paraId="054F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5BA0BA8A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维  度</w:t>
            </w:r>
          </w:p>
        </w:tc>
        <w:tc>
          <w:tcPr>
            <w:tcW w:w="2272" w:type="dxa"/>
          </w:tcPr>
          <w:p w14:paraId="4B5F3DE7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分数</w:t>
            </w:r>
          </w:p>
        </w:tc>
        <w:tc>
          <w:tcPr>
            <w:tcW w:w="2272" w:type="dxa"/>
          </w:tcPr>
          <w:p w14:paraId="1E959AC8">
            <w:pPr>
              <w:pStyle w:val="3"/>
              <w:ind w:left="720" w:hanging="840" w:hangingChars="300"/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打  分</w:t>
            </w:r>
          </w:p>
        </w:tc>
      </w:tr>
      <w:tr w14:paraId="3B9E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2B3889C0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服务方案</w:t>
            </w:r>
          </w:p>
        </w:tc>
        <w:tc>
          <w:tcPr>
            <w:tcW w:w="2272" w:type="dxa"/>
          </w:tcPr>
          <w:p w14:paraId="40BB0DFA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30</w:t>
            </w:r>
          </w:p>
        </w:tc>
        <w:tc>
          <w:tcPr>
            <w:tcW w:w="2272" w:type="dxa"/>
          </w:tcPr>
          <w:p w14:paraId="646C0337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 w14:paraId="08FB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3695974C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服务经验</w:t>
            </w:r>
          </w:p>
        </w:tc>
        <w:tc>
          <w:tcPr>
            <w:tcW w:w="2272" w:type="dxa"/>
          </w:tcPr>
          <w:p w14:paraId="1AB0DD29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30</w:t>
            </w:r>
          </w:p>
        </w:tc>
        <w:tc>
          <w:tcPr>
            <w:tcW w:w="2272" w:type="dxa"/>
          </w:tcPr>
          <w:p w14:paraId="0CE4C6C9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 w14:paraId="1539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6FB3377D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服务价格</w:t>
            </w:r>
          </w:p>
        </w:tc>
        <w:tc>
          <w:tcPr>
            <w:tcW w:w="2272" w:type="dxa"/>
          </w:tcPr>
          <w:p w14:paraId="564F0945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40</w:t>
            </w:r>
          </w:p>
        </w:tc>
        <w:tc>
          <w:tcPr>
            <w:tcW w:w="2272" w:type="dxa"/>
          </w:tcPr>
          <w:p w14:paraId="3955D61B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 w14:paraId="2427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8" w:type="dxa"/>
            <w:gridSpan w:val="2"/>
          </w:tcPr>
          <w:p w14:paraId="35B10B6A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  <w:t>总分</w:t>
            </w:r>
          </w:p>
        </w:tc>
        <w:tc>
          <w:tcPr>
            <w:tcW w:w="2272" w:type="dxa"/>
          </w:tcPr>
          <w:p w14:paraId="6EED17A5">
            <w:pPr>
              <w:pStyle w:val="3"/>
              <w:ind w:left="720" w:hanging="840" w:hangingChars="300"/>
              <w:rPr>
                <w:rFonts w:hint="default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</w:tbl>
    <w:p w14:paraId="04357404">
      <w:pPr>
        <w:pStyle w:val="3"/>
        <w:ind w:left="720" w:hanging="840" w:hangingChars="300"/>
        <w:rPr>
          <w:rFonts w:hint="default" w:ascii="仿宋" w:hAnsi="仿宋" w:eastAsia="仿宋" w:cs="仿宋"/>
          <w:kern w:val="2"/>
          <w:sz w:val="28"/>
          <w:szCs w:val="36"/>
          <w:lang w:val="en-US" w:eastAsia="zh-CN" w:bidi="ar-SA"/>
        </w:rPr>
      </w:pPr>
    </w:p>
    <w:p w14:paraId="362ED0F5">
      <w:pPr>
        <w:pStyle w:val="3"/>
        <w:ind w:left="720" w:hanging="840" w:hangingChars="300"/>
        <w:jc w:val="center"/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 xml:space="preserve">               专家签名：</w:t>
      </w:r>
    </w:p>
    <w:p w14:paraId="630EA615">
      <w:pPr>
        <w:ind w:firstLine="5120" w:firstLineChars="1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p w14:paraId="06B6C2C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9820AA6">
      <w:pPr>
        <w:numPr>
          <w:ilvl w:val="0"/>
          <w:numId w:val="0"/>
        </w:numPr>
        <w:tabs>
          <w:tab w:val="left" w:pos="420"/>
        </w:tabs>
        <w:bidi w:val="0"/>
        <w:jc w:val="left"/>
        <w:rPr>
          <w:rFonts w:hint="default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658456-16A4-4EFD-A61C-D537DEC04A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D8FDC3-629D-4DA9-932E-0ECAD22202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FA75865-8F95-4948-B110-6796EFFAFE5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6B9000BF-42AC-4F6F-A063-0E7419BE242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8591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7D05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7D05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MDgxMWY3MDQ5MDQyOTcxOWI4MTViMTUwZTlkZjUifQ=="/>
  </w:docVars>
  <w:rsids>
    <w:rsidRoot w:val="75136039"/>
    <w:rsid w:val="003B3401"/>
    <w:rsid w:val="00816817"/>
    <w:rsid w:val="042C4D8A"/>
    <w:rsid w:val="04A51DA8"/>
    <w:rsid w:val="07844B9F"/>
    <w:rsid w:val="0E7135F9"/>
    <w:rsid w:val="21381847"/>
    <w:rsid w:val="235D7D3F"/>
    <w:rsid w:val="2B0F281A"/>
    <w:rsid w:val="300E12F2"/>
    <w:rsid w:val="302E774E"/>
    <w:rsid w:val="30444D13"/>
    <w:rsid w:val="32A079F7"/>
    <w:rsid w:val="3314147E"/>
    <w:rsid w:val="3B6D4D57"/>
    <w:rsid w:val="41F11EFE"/>
    <w:rsid w:val="43E25563"/>
    <w:rsid w:val="4FE912AB"/>
    <w:rsid w:val="54C0318B"/>
    <w:rsid w:val="55C64751"/>
    <w:rsid w:val="5AA90CE3"/>
    <w:rsid w:val="5C350AEE"/>
    <w:rsid w:val="69855CA5"/>
    <w:rsid w:val="6BCE135A"/>
    <w:rsid w:val="75136039"/>
    <w:rsid w:val="76B128B7"/>
    <w:rsid w:val="7F020C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2426</Words>
  <Characters>2503</Characters>
  <Lines>0</Lines>
  <Paragraphs>0</Paragraphs>
  <TotalTime>10</TotalTime>
  <ScaleCrop>false</ScaleCrop>
  <LinksUpToDate>false</LinksUpToDate>
  <CharactersWithSpaces>2540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2023-05-23T07:51:00Z</dcterms:created>
  <dc:creator>卢志凌</dc:creator>
  <cp:lastModifiedBy>- 杰 -</cp:lastModifiedBy>
  <cp:lastPrinted>2023-05-24T00:24:00Z</cp:lastPrinted>
  <dcterms:modified xsi:type="dcterms:W3CDTF">2025-10-31T08:39:06Z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40700129992F4B09AADF3231A4F14860_13</vt:lpwstr>
  </property>
  <property fmtid="{D5CDD505-2E9C-101B-9397-08002B2CF9AE}" pid="4" name="KSOTemplateDocerSaveRecord">
    <vt:lpwstr>eyJoZGlkIjoiODA5OTVjMzA0YWQ3MWFmMjUzMzRiN2U0OThmZDVhZGEiLCJ1c2VySWQiOiIyMDQ4NjAyNjEifQ==</vt:lpwstr>
  </property>
</Properties>
</file>