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01A7">
      <w:pPr>
        <w:spacing w:line="240" w:lineRule="auto"/>
        <w:ind w:right="0"/>
        <w:jc w:val="center"/>
        <w:rPr>
          <w:rFonts w:hint="eastAsia" w:ascii="Arial" w:hAnsi="Arial" w:eastAsia="宋体" w:cs="Arial"/>
          <w:b/>
          <w:bCs/>
          <w:i w:val="0"/>
          <w:caps w:val="0"/>
          <w:color w:val="333333"/>
          <w:spacing w:val="0"/>
          <w:sz w:val="36"/>
          <w:szCs w:val="36"/>
          <w:shd w:val="clear" w:fill="FFFFFF"/>
          <w:lang w:val="en-US" w:eastAsia="zh-CN"/>
        </w:rPr>
      </w:pPr>
      <w:r>
        <w:rPr>
          <w:rFonts w:hint="eastAsia" w:ascii="Arial" w:hAnsi="Arial" w:eastAsia="宋体" w:cs="Arial"/>
          <w:b/>
          <w:bCs/>
          <w:i w:val="0"/>
          <w:caps w:val="0"/>
          <w:color w:val="333333"/>
          <w:spacing w:val="0"/>
          <w:sz w:val="36"/>
          <w:szCs w:val="36"/>
          <w:shd w:val="clear" w:fill="FFFFFF"/>
          <w:lang w:val="en-US" w:eastAsia="zh-CN"/>
        </w:rPr>
        <w:t>南方医科大学南方医院急诊科院前急救培训班学员住宿采购项目报价单</w:t>
      </w:r>
    </w:p>
    <w:p w14:paraId="15F59015">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134ACF68">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542FE23B">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报价单位（盖章）：</w:t>
      </w:r>
    </w:p>
    <w:p w14:paraId="264BB481">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27519754">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报价联系人：</w:t>
      </w:r>
    </w:p>
    <w:p w14:paraId="71E0B87F">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158042FD">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报价人电话：</w:t>
      </w:r>
    </w:p>
    <w:p w14:paraId="55190F78">
      <w:pPr>
        <w:pStyle w:val="2"/>
        <w:rPr>
          <w:rFonts w:hint="eastAsia" w:ascii="Arial" w:hAnsi="Arial" w:eastAsia="宋体" w:cs="Arial"/>
          <w:b/>
          <w:bCs/>
          <w:i w:val="0"/>
          <w:caps w:val="0"/>
          <w:color w:val="333333"/>
          <w:spacing w:val="0"/>
          <w:sz w:val="24"/>
          <w:szCs w:val="24"/>
          <w:shd w:val="clear" w:fill="FFFFFF"/>
          <w:lang w:val="en-US" w:eastAsia="zh-CN"/>
        </w:rPr>
      </w:pPr>
    </w:p>
    <w:p w14:paraId="392894A0">
      <w:pPr>
        <w:pStyle w:val="2"/>
        <w:rPr>
          <w:rFonts w:hint="eastAsia" w:ascii="Arial" w:hAnsi="Arial" w:eastAsia="宋体" w:cs="Arial"/>
          <w:b/>
          <w:bCs/>
          <w:i w:val="0"/>
          <w:caps w:val="0"/>
          <w:color w:val="333333"/>
          <w:spacing w:val="0"/>
          <w:sz w:val="24"/>
          <w:szCs w:val="24"/>
          <w:shd w:val="clear" w:fill="FFFFFF"/>
          <w:lang w:val="en-US" w:eastAsia="zh-CN"/>
        </w:rPr>
      </w:pPr>
    </w:p>
    <w:p w14:paraId="2982B37D">
      <w:pPr>
        <w:pStyle w:val="3"/>
        <w:numPr>
          <w:ilvl w:val="0"/>
          <w:numId w:val="0"/>
        </w:numPr>
        <w:tabs>
          <w:tab w:val="left" w:pos="540"/>
        </w:tabs>
        <w:adjustRightInd w:val="0"/>
        <w:snapToGrid w:val="0"/>
        <w:spacing w:line="440" w:lineRule="exact"/>
        <w:ind w:left="420" w:leftChars="0" w:right="0" w:rightChars="0" w:hanging="420" w:firstLineChars="0"/>
        <w:rPr>
          <w:rFonts w:hint="eastAsia" w:ascii="Arial" w:hAnsi="Arial" w:eastAsia="宋体" w:cs="Arial"/>
          <w:b/>
          <w:bCs/>
          <w:i w:val="0"/>
          <w:caps w:val="0"/>
          <w:color w:val="333333"/>
          <w:spacing w:val="0"/>
          <w:sz w:val="24"/>
          <w:szCs w:val="24"/>
          <w:shd w:val="clear" w:fill="FFFFFF"/>
          <w:lang w:val="en-US" w:eastAsia="zh-CN"/>
        </w:rPr>
      </w:pPr>
      <w:r>
        <w:rPr>
          <w:rFonts w:hint="eastAsia" w:hAnsi="宋体" w:eastAsia="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w:t>
      </w:r>
      <w:r>
        <w:rPr>
          <w:rFonts w:hint="eastAsia" w:hAnsi="宋体" w:eastAsia="宋体" w:cs="宋体"/>
          <w:b/>
          <w:bCs/>
          <w:kern w:val="0"/>
          <w:sz w:val="24"/>
          <w:szCs w:val="24"/>
          <w:lang w:val="en-US" w:eastAsia="zh-CN" w:bidi="ar-SA"/>
        </w:rPr>
        <w:t>报价一览表</w:t>
      </w:r>
    </w:p>
    <w:p w14:paraId="12DF10E3">
      <w:pPr>
        <w:spacing w:before="9" w:after="0" w:line="240" w:lineRule="auto"/>
        <w:jc w:val="center"/>
        <w:rPr>
          <w:rFonts w:ascii="Times New Roman"/>
          <w:sz w:val="20"/>
        </w:rPr>
      </w:pPr>
    </w:p>
    <w:tbl>
      <w:tblPr>
        <w:tblStyle w:val="4"/>
        <w:tblW w:w="8653"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2167"/>
        <w:gridCol w:w="3709"/>
        <w:gridCol w:w="1677"/>
      </w:tblGrid>
      <w:tr w14:paraId="7C03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1AAE0FB5">
            <w:pPr>
              <w:pStyle w:val="8"/>
              <w:spacing w:line="308" w:lineRule="exact"/>
              <w:ind w:left="28"/>
              <w:jc w:val="center"/>
              <w:rPr>
                <w:spacing w:val="-10"/>
                <w:sz w:val="24"/>
              </w:rPr>
            </w:pPr>
            <w:r>
              <w:rPr>
                <w:spacing w:val="-10"/>
                <w:sz w:val="24"/>
              </w:rPr>
              <w:t>序号</w:t>
            </w:r>
          </w:p>
        </w:tc>
        <w:tc>
          <w:tcPr>
            <w:tcW w:w="2167" w:type="dxa"/>
            <w:vAlign w:val="center"/>
          </w:tcPr>
          <w:p w14:paraId="234091E3">
            <w:pPr>
              <w:pStyle w:val="8"/>
              <w:spacing w:line="308" w:lineRule="exact"/>
              <w:ind w:left="89"/>
              <w:jc w:val="center"/>
              <w:rPr>
                <w:spacing w:val="-5"/>
                <w:sz w:val="24"/>
              </w:rPr>
            </w:pPr>
            <w:r>
              <w:rPr>
                <w:spacing w:val="-5"/>
                <w:sz w:val="24"/>
              </w:rPr>
              <w:t>产品名称</w:t>
            </w:r>
          </w:p>
        </w:tc>
        <w:tc>
          <w:tcPr>
            <w:tcW w:w="3709" w:type="dxa"/>
            <w:vAlign w:val="center"/>
          </w:tcPr>
          <w:p w14:paraId="245E25DE">
            <w:pPr>
              <w:pStyle w:val="8"/>
              <w:spacing w:line="308" w:lineRule="exact"/>
              <w:ind w:left="89"/>
              <w:jc w:val="center"/>
              <w:rPr>
                <w:spacing w:val="-5"/>
                <w:sz w:val="24"/>
              </w:rPr>
            </w:pPr>
            <w:r>
              <w:rPr>
                <w:spacing w:val="-7"/>
                <w:sz w:val="24"/>
              </w:rPr>
              <w:t>单价</w:t>
            </w:r>
            <w:r>
              <w:rPr>
                <w:rFonts w:hint="eastAsia"/>
                <w:spacing w:val="-7"/>
                <w:sz w:val="24"/>
                <w:lang w:eastAsia="zh-CN"/>
              </w:rPr>
              <w:t>（</w:t>
            </w:r>
            <w:r>
              <w:rPr>
                <w:spacing w:val="-6"/>
                <w:sz w:val="24"/>
              </w:rPr>
              <w:t>元</w:t>
            </w:r>
            <w:r>
              <w:rPr>
                <w:rFonts w:hint="eastAsia"/>
                <w:spacing w:val="-6"/>
                <w:sz w:val="24"/>
                <w:lang w:val="en-US" w:eastAsia="zh-CN"/>
              </w:rPr>
              <w:t>/</w:t>
            </w:r>
            <w:r>
              <w:rPr>
                <w:rFonts w:hint="eastAsia"/>
                <w:spacing w:val="-5"/>
                <w:sz w:val="24"/>
                <w:lang w:val="en-US" w:eastAsia="zh-CN"/>
              </w:rPr>
              <w:t>月</w:t>
            </w:r>
            <w:r>
              <w:rPr>
                <w:rFonts w:hint="eastAsia"/>
                <w:spacing w:val="-6"/>
                <w:sz w:val="24"/>
                <w:lang w:val="en-US" w:eastAsia="zh-CN"/>
              </w:rPr>
              <w:t>/间）</w:t>
            </w:r>
          </w:p>
        </w:tc>
        <w:tc>
          <w:tcPr>
            <w:tcW w:w="1677" w:type="dxa"/>
            <w:vAlign w:val="center"/>
          </w:tcPr>
          <w:p w14:paraId="316EF5BE">
            <w:pPr>
              <w:pStyle w:val="8"/>
              <w:spacing w:line="308" w:lineRule="exact"/>
              <w:ind w:left="89"/>
              <w:jc w:val="center"/>
              <w:rPr>
                <w:rFonts w:hint="eastAsia"/>
                <w:spacing w:val="-7"/>
                <w:sz w:val="24"/>
                <w:lang w:val="en-US" w:eastAsia="zh-CN"/>
              </w:rPr>
            </w:pPr>
            <w:r>
              <w:rPr>
                <w:rFonts w:hint="eastAsia"/>
                <w:spacing w:val="-7"/>
                <w:sz w:val="24"/>
                <w:lang w:val="en-US" w:eastAsia="zh-CN"/>
              </w:rPr>
              <w:t>备注</w:t>
            </w:r>
          </w:p>
        </w:tc>
      </w:tr>
      <w:tr w14:paraId="7B68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03BEC829">
            <w:pPr>
              <w:pStyle w:val="8"/>
              <w:spacing w:line="308" w:lineRule="exact"/>
              <w:ind w:left="28"/>
              <w:jc w:val="center"/>
              <w:rPr>
                <w:rFonts w:hint="eastAsia" w:eastAsia="宋体"/>
                <w:spacing w:val="-10"/>
                <w:sz w:val="24"/>
                <w:lang w:val="en-US" w:eastAsia="zh-CN"/>
              </w:rPr>
            </w:pPr>
            <w:r>
              <w:rPr>
                <w:rFonts w:hint="eastAsia"/>
                <w:spacing w:val="-10"/>
                <w:sz w:val="24"/>
                <w:lang w:val="en-US" w:eastAsia="zh-CN"/>
              </w:rPr>
              <w:t>1</w:t>
            </w:r>
          </w:p>
        </w:tc>
        <w:tc>
          <w:tcPr>
            <w:tcW w:w="2167" w:type="dxa"/>
            <w:vAlign w:val="center"/>
          </w:tcPr>
          <w:p w14:paraId="5FE93C9A">
            <w:pPr>
              <w:pStyle w:val="8"/>
              <w:spacing w:line="308" w:lineRule="exact"/>
              <w:ind w:left="89"/>
              <w:jc w:val="center"/>
              <w:rPr>
                <w:rFonts w:hint="default" w:eastAsia="宋体"/>
                <w:spacing w:val="-5"/>
                <w:sz w:val="24"/>
                <w:lang w:val="en-US" w:eastAsia="zh-CN"/>
              </w:rPr>
            </w:pPr>
            <w:r>
              <w:rPr>
                <w:rFonts w:hint="eastAsia"/>
                <w:spacing w:val="-5"/>
                <w:sz w:val="24"/>
                <w:lang w:val="en-US" w:eastAsia="zh-CN"/>
              </w:rPr>
              <w:t>单人间月租金</w:t>
            </w:r>
          </w:p>
        </w:tc>
        <w:tc>
          <w:tcPr>
            <w:tcW w:w="3709" w:type="dxa"/>
            <w:vAlign w:val="center"/>
          </w:tcPr>
          <w:p w14:paraId="7A2D8EAD">
            <w:pPr>
              <w:pStyle w:val="8"/>
              <w:spacing w:line="308" w:lineRule="exact"/>
              <w:ind w:left="89"/>
              <w:jc w:val="center"/>
              <w:rPr>
                <w:spacing w:val="-7"/>
                <w:sz w:val="24"/>
              </w:rPr>
            </w:pPr>
          </w:p>
        </w:tc>
        <w:tc>
          <w:tcPr>
            <w:tcW w:w="1677" w:type="dxa"/>
            <w:vAlign w:val="center"/>
          </w:tcPr>
          <w:p w14:paraId="39C8CCB6">
            <w:pPr>
              <w:pStyle w:val="8"/>
              <w:spacing w:line="308" w:lineRule="exact"/>
              <w:ind w:left="89"/>
              <w:jc w:val="center"/>
              <w:rPr>
                <w:rFonts w:hint="eastAsia"/>
                <w:spacing w:val="-7"/>
                <w:sz w:val="24"/>
                <w:lang w:val="en-US" w:eastAsia="zh-CN"/>
              </w:rPr>
            </w:pPr>
          </w:p>
        </w:tc>
      </w:tr>
      <w:tr w14:paraId="6FA0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49140CEA">
            <w:pPr>
              <w:pStyle w:val="8"/>
              <w:spacing w:line="308" w:lineRule="exact"/>
              <w:ind w:left="28"/>
              <w:jc w:val="center"/>
              <w:rPr>
                <w:rFonts w:hint="default"/>
                <w:spacing w:val="-10"/>
                <w:sz w:val="24"/>
                <w:lang w:val="en-US" w:eastAsia="zh-CN"/>
              </w:rPr>
            </w:pPr>
            <w:r>
              <w:rPr>
                <w:rFonts w:hint="eastAsia"/>
                <w:spacing w:val="-10"/>
                <w:sz w:val="24"/>
                <w:lang w:val="en-US" w:eastAsia="zh-CN"/>
              </w:rPr>
              <w:t>2</w:t>
            </w:r>
          </w:p>
        </w:tc>
        <w:tc>
          <w:tcPr>
            <w:tcW w:w="2167" w:type="dxa"/>
            <w:vAlign w:val="center"/>
          </w:tcPr>
          <w:p w14:paraId="6108EAD9">
            <w:pPr>
              <w:pStyle w:val="8"/>
              <w:spacing w:line="308" w:lineRule="exact"/>
              <w:ind w:left="89"/>
              <w:jc w:val="center"/>
              <w:rPr>
                <w:rFonts w:hint="default" w:eastAsia="宋体"/>
                <w:spacing w:val="-5"/>
                <w:sz w:val="24"/>
                <w:lang w:val="en-US" w:eastAsia="zh-CN"/>
              </w:rPr>
            </w:pPr>
            <w:r>
              <w:rPr>
                <w:rFonts w:hint="eastAsia"/>
                <w:spacing w:val="-5"/>
                <w:sz w:val="24"/>
                <w:lang w:val="en-US" w:eastAsia="zh-CN"/>
              </w:rPr>
              <w:t>双人间月租金</w:t>
            </w:r>
          </w:p>
        </w:tc>
        <w:tc>
          <w:tcPr>
            <w:tcW w:w="3709" w:type="dxa"/>
            <w:vAlign w:val="center"/>
          </w:tcPr>
          <w:p w14:paraId="38184138">
            <w:pPr>
              <w:pStyle w:val="8"/>
              <w:spacing w:line="308" w:lineRule="exact"/>
              <w:ind w:left="89"/>
              <w:jc w:val="center"/>
              <w:rPr>
                <w:spacing w:val="-7"/>
                <w:sz w:val="24"/>
              </w:rPr>
            </w:pPr>
          </w:p>
        </w:tc>
        <w:tc>
          <w:tcPr>
            <w:tcW w:w="1677" w:type="dxa"/>
            <w:vAlign w:val="center"/>
          </w:tcPr>
          <w:p w14:paraId="03D0BA14">
            <w:pPr>
              <w:pStyle w:val="8"/>
              <w:spacing w:line="308" w:lineRule="exact"/>
              <w:ind w:left="89"/>
              <w:jc w:val="center"/>
              <w:rPr>
                <w:rFonts w:hint="eastAsia"/>
                <w:spacing w:val="-7"/>
                <w:sz w:val="24"/>
                <w:lang w:val="en-US" w:eastAsia="zh-CN"/>
              </w:rPr>
            </w:pPr>
          </w:p>
        </w:tc>
      </w:tr>
    </w:tbl>
    <w:p w14:paraId="6CF1BE14">
      <w:pPr>
        <w:spacing w:before="200" w:line="240" w:lineRule="auto"/>
        <w:jc w:val="left"/>
        <w:rPr>
          <w:rFonts w:hint="eastAsia" w:ascii="宋体" w:hAnsi="宋体" w:eastAsia="宋体" w:cs="宋体"/>
          <w:sz w:val="24"/>
          <w:szCs w:val="24"/>
          <w:lang w:val="en-US" w:eastAsia="zh-CN"/>
        </w:rPr>
      </w:pPr>
    </w:p>
    <w:p w14:paraId="519C4BAF">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）已查阅附件1：《南方医科大学南方医院急诊科院前急救培训班学员住宿采购项目需求书》并知悉项目详情。</w:t>
      </w:r>
      <w:bookmarkStart w:id="0" w:name="_GoBack"/>
      <w:bookmarkEnd w:id="0"/>
    </w:p>
    <w:sectPr>
      <w:type w:val="continuous"/>
      <w:pgSz w:w="11910" w:h="16840"/>
      <w:pgMar w:top="1460" w:right="14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JjYjBiMmNmODNmMDliOWM0ZTk5YzhjNGVlMTRiNmMifQ=="/>
  </w:docVars>
  <w:rsids>
    <w:rsidRoot w:val="00000000"/>
    <w:rsid w:val="12350AE7"/>
    <w:rsid w:val="1CB173B5"/>
    <w:rsid w:val="1E9A05E3"/>
    <w:rsid w:val="2B302C9E"/>
    <w:rsid w:val="40971BD9"/>
    <w:rsid w:val="41F20B4F"/>
    <w:rsid w:val="426B366F"/>
    <w:rsid w:val="5888541B"/>
    <w:rsid w:val="5F8D0FA7"/>
    <w:rsid w:val="63057B12"/>
    <w:rsid w:val="63CC3BF9"/>
    <w:rsid w:val="646102C5"/>
    <w:rsid w:val="6F837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autoRedefine/>
    <w:qFormat/>
    <w:uiPriority w:val="1"/>
    <w:rPr>
      <w:rFonts w:ascii="宋体" w:hAnsi="宋体" w:eastAsia="宋体" w:cs="宋体"/>
      <w:lang w:val="en-US" w:eastAsia="zh-CN" w:bidi="ar-SA"/>
    </w:rPr>
  </w:style>
  <w:style w:type="paragraph" w:customStyle="1" w:styleId="9">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203</Words>
  <Characters>204</Characters>
  <TotalTime>0</TotalTime>
  <ScaleCrop>false</ScaleCrop>
  <LinksUpToDate>false</LinksUpToDate>
  <CharactersWithSpaces>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曹分明</cp:lastModifiedBy>
  <dcterms:modified xsi:type="dcterms:W3CDTF">2025-09-19T09:30:03Z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2052-12.1.0.22529</vt:lpwstr>
  </property>
  <property fmtid="{D5CDD505-2E9C-101B-9397-08002B2CF9AE}" pid="7" name="ICV">
    <vt:lpwstr>CBE3DAB8FF7C43A482EC7E091FAA3535_13</vt:lpwstr>
  </property>
  <property fmtid="{D5CDD505-2E9C-101B-9397-08002B2CF9AE}" pid="8" name="KSOTemplateDocerSaveRecord">
    <vt:lpwstr>eyJoZGlkIjoiOTgxMzlhMjI2ODdjZDAwYjMzYjg4MWUyODZmNTRlMzUiLCJ1c2VySWQiOiIxNDQzODc0MzY1In0=</vt:lpwstr>
  </property>
</Properties>
</file>